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772" w:rsidRPr="00631F32" w:rsidRDefault="00D51772" w:rsidP="003B7EBB">
      <w:pPr>
        <w:pStyle w:val="StileTitolocopertinaInterlineaesatta15pt"/>
        <w:rPr>
          <w:rFonts w:ascii="Calibri" w:hAnsi="Calibri"/>
          <w:b/>
          <w:sz w:val="20"/>
        </w:rPr>
      </w:pPr>
      <w:r w:rsidRPr="004B77CF">
        <w:rPr>
          <w:rFonts w:ascii="Calibri" w:hAnsi="Calibri"/>
          <w:b/>
          <w:sz w:val="20"/>
        </w:rPr>
        <w:t>ALLEGATO n. 4</w:t>
      </w:r>
    </w:p>
    <w:p w:rsidR="00D51772" w:rsidRDefault="00D51772" w:rsidP="003B7EBB">
      <w:pPr>
        <w:pStyle w:val="StileTitolocopertinaInterlineaesatta15pt"/>
        <w:rPr>
          <w:rFonts w:ascii="Calibri" w:hAnsi="Calibri"/>
          <w:b/>
          <w:sz w:val="20"/>
        </w:rPr>
      </w:pPr>
      <w:r w:rsidRPr="00631F32">
        <w:rPr>
          <w:rFonts w:ascii="Calibri" w:hAnsi="Calibri"/>
          <w:b/>
          <w:sz w:val="20"/>
        </w:rPr>
        <w:t>MODELLO DI DICHIARAZIONE DI AVVALIMENTO</w:t>
      </w:r>
    </w:p>
    <w:p w:rsidR="00D51772" w:rsidRDefault="00D51772" w:rsidP="003B7EBB">
      <w:pPr>
        <w:pStyle w:val="StileTitolocopertinaInterlineaesatta15pt"/>
        <w:rPr>
          <w:rFonts w:ascii="Calibri" w:hAnsi="Calibri"/>
          <w:b/>
          <w:sz w:val="20"/>
        </w:rPr>
      </w:pPr>
    </w:p>
    <w:p w:rsidR="00D51772" w:rsidRPr="00631F32" w:rsidRDefault="00D51772" w:rsidP="003B7EBB">
      <w:pPr>
        <w:pStyle w:val="StileTitolocopertinaInterlineaesatta15pt"/>
        <w:rPr>
          <w:rFonts w:ascii="Calibri" w:hAnsi="Calibri"/>
          <w:b/>
          <w:sz w:val="20"/>
        </w:rPr>
      </w:pPr>
    </w:p>
    <w:p w:rsidR="00D51772" w:rsidRPr="00631F32" w:rsidRDefault="00D51772" w:rsidP="003B7EBB">
      <w:pPr>
        <w:pStyle w:val="StileTitolocopertinaInterlineaesatta15pt"/>
        <w:rPr>
          <w:rFonts w:ascii="Calibri" w:hAnsi="Calibri"/>
          <w:b/>
          <w:sz w:val="20"/>
        </w:rPr>
      </w:pPr>
      <w:r w:rsidRPr="00631F32">
        <w:rPr>
          <w:rFonts w:ascii="Calibri" w:hAnsi="Calibri"/>
          <w:b/>
          <w:sz w:val="20"/>
        </w:rPr>
        <w:t>PROCEDURA APERTA AI SENSI DEL D. LGS. 50/2016 E S.M.I., PER L’AFFIDAMENTO IN CONCESSIONE DEI SERVIZI MUSEALI INTEGRATI PRESSO IL MUSEO ARCHEOLOGICO NAZIONALE DI REGGIO CALABRIA PER CONTO DEL MINISTERO DELLA CULTURA.</w:t>
      </w:r>
    </w:p>
    <w:p w:rsidR="00D51772" w:rsidRPr="00631F32" w:rsidRDefault="00D51772" w:rsidP="003B7EBB">
      <w:pPr>
        <w:pStyle w:val="StileTitolocopertinaInterlineaesatta15pt"/>
        <w:rPr>
          <w:rFonts w:ascii="Calibri" w:hAnsi="Calibri"/>
          <w:b/>
          <w:sz w:val="20"/>
        </w:rPr>
      </w:pPr>
      <w:r w:rsidRPr="00631F32">
        <w:rPr>
          <w:rFonts w:ascii="Calibri" w:hAnsi="Calibri"/>
          <w:b/>
          <w:sz w:val="20"/>
        </w:rPr>
        <w:t>ID 2564</w:t>
      </w:r>
    </w:p>
    <w:p w:rsidR="00D51772" w:rsidRPr="00CA37D0" w:rsidRDefault="00D51772" w:rsidP="003B7EBB">
      <w:pPr>
        <w:jc w:val="both"/>
        <w:rPr>
          <w:rFonts w:ascii="Calibri" w:hAnsi="Calibri" w:cs="Trebuchet MS"/>
        </w:rPr>
      </w:pPr>
    </w:p>
    <w:p w:rsidR="00D51772" w:rsidRPr="00CA37D0" w:rsidRDefault="00D51772" w:rsidP="003B7EBB">
      <w:pPr>
        <w:jc w:val="both"/>
        <w:rPr>
          <w:rFonts w:ascii="Calibri" w:hAnsi="Calibri" w:cs="Trebuchet MS"/>
          <w:i/>
          <w:u w:val="single"/>
        </w:rPr>
      </w:pPr>
      <w:r w:rsidRPr="00CA37D0">
        <w:rPr>
          <w:rFonts w:ascii="Calibri" w:hAnsi="Calibri" w:cs="Trebuchet MS"/>
          <w:i/>
        </w:rPr>
        <w:t xml:space="preserve">(si ricorda che alla dichiarazione di avvalimento deve essere allegata ai sensi dell’art. 89 del D. </w:t>
      </w:r>
      <w:proofErr w:type="spellStart"/>
      <w:r w:rsidRPr="00CA37D0">
        <w:rPr>
          <w:rFonts w:ascii="Calibri" w:hAnsi="Calibri" w:cs="Trebuchet MS"/>
          <w:i/>
        </w:rPr>
        <w:t>Lgs</w:t>
      </w:r>
      <w:proofErr w:type="spellEnd"/>
      <w:r w:rsidRPr="00CA37D0">
        <w:rPr>
          <w:rFonts w:ascii="Calibri" w:hAnsi="Calibri" w:cs="Trebuchet MS"/>
          <w:i/>
        </w:rPr>
        <w:t xml:space="preserve">. n. 50/2016 </w:t>
      </w:r>
      <w:r w:rsidRPr="00CA37D0">
        <w:rPr>
          <w:rFonts w:ascii="Calibri" w:hAnsi="Calibri" w:cs="Trebuchet MS"/>
          <w:b/>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D51772" w:rsidRPr="00CA37D0" w:rsidRDefault="00D51772" w:rsidP="003B7EBB">
      <w:pPr>
        <w:jc w:val="both"/>
        <w:rPr>
          <w:rFonts w:ascii="Calibri" w:hAnsi="Calibri"/>
        </w:rPr>
      </w:pPr>
    </w:p>
    <w:p w:rsidR="00D51772" w:rsidRPr="00CA37D0" w:rsidRDefault="00D51772" w:rsidP="003B7EBB">
      <w:pPr>
        <w:jc w:val="both"/>
        <w:rPr>
          <w:rFonts w:ascii="Calibri" w:hAnsi="Calibri"/>
        </w:rPr>
      </w:pPr>
    </w:p>
    <w:p w:rsidR="00D51772" w:rsidRPr="00CA37D0" w:rsidRDefault="00D51772" w:rsidP="003B7EBB">
      <w:pPr>
        <w:jc w:val="both"/>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DI MESSA A DISPOSIZIONE DEL REQUISITO DELL’IMPRESA AUSILIARIA</w:t>
      </w:r>
    </w:p>
    <w:p w:rsidR="00D51772" w:rsidRPr="00CA37D0" w:rsidRDefault="00D51772" w:rsidP="00D51772">
      <w:pPr>
        <w:rPr>
          <w:rFonts w:ascii="Calibri" w:hAnsi="Calibri"/>
        </w:rPr>
      </w:pPr>
    </w:p>
    <w:p w:rsidR="00D51772" w:rsidRPr="00CA37D0" w:rsidRDefault="00D51772" w:rsidP="00D51772">
      <w:pPr>
        <w:pStyle w:val="Indirizzo"/>
        <w:rPr>
          <w:rFonts w:ascii="Calibri" w:hAnsi="Calibri"/>
          <w:szCs w:val="20"/>
        </w:rPr>
      </w:pPr>
      <w:r w:rsidRPr="00CA37D0">
        <w:rPr>
          <w:rFonts w:ascii="Calibri" w:hAnsi="Calibri"/>
          <w:szCs w:val="20"/>
        </w:rPr>
        <w:t>Spett.le</w:t>
      </w:r>
    </w:p>
    <w:p w:rsidR="00D51772" w:rsidRPr="00CA37D0" w:rsidRDefault="00D51772" w:rsidP="00D51772">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D51772" w:rsidRPr="00CA37D0" w:rsidRDefault="00D51772" w:rsidP="00D51772">
      <w:pPr>
        <w:pStyle w:val="Indirizzo"/>
        <w:rPr>
          <w:rFonts w:ascii="Calibri" w:hAnsi="Calibri"/>
          <w:szCs w:val="20"/>
        </w:rPr>
      </w:pPr>
      <w:r w:rsidRPr="00CA37D0">
        <w:rPr>
          <w:rFonts w:ascii="Calibri" w:hAnsi="Calibri"/>
          <w:szCs w:val="20"/>
        </w:rPr>
        <w:t>VIA ISONZO, 19/E</w:t>
      </w:r>
    </w:p>
    <w:p w:rsidR="00D51772" w:rsidRPr="00CA37D0" w:rsidRDefault="00D51772" w:rsidP="00D51772">
      <w:pPr>
        <w:pStyle w:val="Indirizzo"/>
        <w:rPr>
          <w:rFonts w:ascii="Calibri" w:hAnsi="Calibri"/>
          <w:szCs w:val="20"/>
        </w:rPr>
      </w:pPr>
      <w:r w:rsidRPr="00CA37D0">
        <w:rPr>
          <w:rFonts w:ascii="Calibri" w:hAnsi="Calibri"/>
          <w:szCs w:val="20"/>
        </w:rPr>
        <w:t xml:space="preserve">00198 Roma </w:t>
      </w:r>
    </w:p>
    <w:p w:rsidR="00D51772" w:rsidRPr="00CA37D0" w:rsidRDefault="00D51772" w:rsidP="003B7EBB">
      <w:pPr>
        <w:jc w:val="both"/>
        <w:rPr>
          <w:rFonts w:ascii="Calibri" w:hAnsi="Calibri"/>
          <w:u w:val="single"/>
        </w:rPr>
      </w:pPr>
    </w:p>
    <w:p w:rsidR="00D51772" w:rsidRPr="00CA37D0" w:rsidRDefault="00D51772" w:rsidP="003B7EBB">
      <w:pPr>
        <w:jc w:val="both"/>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dell’ausiliaria _________________ Codice Fiscale n. __________________ iscritta nel Registro delle Imprese di __________ al n. ___________ in data ________</w:t>
      </w:r>
      <w:r w:rsidRPr="00CA37D0">
        <w:rPr>
          <w:rFonts w:ascii="Calibri" w:hAnsi="Calibri"/>
        </w:rPr>
        <w:t xml:space="preserve"> </w:t>
      </w:r>
    </w:p>
    <w:p w:rsidR="00D51772" w:rsidRPr="00CA37D0" w:rsidRDefault="00D51772" w:rsidP="003B7EBB">
      <w:pPr>
        <w:jc w:val="both"/>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D51772" w:rsidRPr="00CA37D0" w:rsidRDefault="00D51772" w:rsidP="003B7EBB">
      <w:pPr>
        <w:pStyle w:val="Titolo1"/>
        <w:jc w:val="both"/>
        <w:rPr>
          <w:rStyle w:val="Grassetto"/>
          <w:rFonts w:ascii="Calibri" w:hAnsi="Calibri"/>
          <w:b/>
          <w:kern w:val="0"/>
        </w:rPr>
      </w:pPr>
      <w:r w:rsidRPr="00CA37D0">
        <w:rPr>
          <w:rStyle w:val="Grassetto"/>
          <w:rFonts w:ascii="Calibri" w:hAnsi="Calibri"/>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kern w:val="0"/>
          </w:rPr>
          <w:t>LA PROPRIA RESPONSABILITÀ</w:t>
        </w:r>
      </w:smartTag>
    </w:p>
    <w:p w:rsidR="00D51772" w:rsidRPr="00CA37D0" w:rsidRDefault="00D51772" w:rsidP="003B7EBB">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la Committente, a mettere a disposizione, per tutta la durata dell’appalto, le risorse necessarie di cui è carente il concorrente; </w:t>
      </w:r>
    </w:p>
    <w:p w:rsidR="00D51772" w:rsidRPr="00CA37D0" w:rsidRDefault="00D51772" w:rsidP="003B7EBB">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D51772" w:rsidRPr="00CA37D0" w:rsidRDefault="00D51772" w:rsidP="003B7EBB">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che 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bis) del Codice □</w:t>
      </w:r>
    </w:p>
    <w:p w:rsidR="00D51772" w:rsidRPr="00CA37D0" w:rsidRDefault="00D51772" w:rsidP="003B7EBB">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D51772" w:rsidRPr="00CA37D0" w:rsidRDefault="00D51772" w:rsidP="003B7EBB">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c bis) del Codice </w:t>
      </w:r>
      <w:r w:rsidRPr="00CA37D0">
        <w:rPr>
          <w:rFonts w:ascii="Calibri" w:hAnsi="Calibri" w:cs="Calibri"/>
          <w:sz w:val="20"/>
          <w:szCs w:val="20"/>
        </w:rPr>
        <w:tab/>
      </w:r>
      <w:r w:rsidRPr="00CA37D0">
        <w:rPr>
          <w:rFonts w:ascii="Calibri" w:hAnsi="Calibri" w:cs="Calibri"/>
          <w:sz w:val="20"/>
          <w:szCs w:val="20"/>
        </w:rPr>
        <w:tab/>
        <w:t xml:space="preserve">□ </w:t>
      </w:r>
    </w:p>
    <w:p w:rsidR="00D51772" w:rsidRPr="00CA37D0" w:rsidRDefault="00D51772" w:rsidP="003B7EBB">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D51772" w:rsidRPr="00CA37D0" w:rsidRDefault="00D51772" w:rsidP="003B7EBB">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ter) del Codice</w:t>
      </w:r>
      <w:r w:rsidRPr="00CA37D0">
        <w:rPr>
          <w:rFonts w:ascii="Calibri" w:hAnsi="Calibri" w:cs="Calibri"/>
          <w:sz w:val="20"/>
          <w:szCs w:val="20"/>
        </w:rPr>
        <w:tab/>
        <w:t>□</w:t>
      </w:r>
    </w:p>
    <w:p w:rsidR="00D51772" w:rsidRPr="009F4C92" w:rsidRDefault="00D51772" w:rsidP="003B7EBB">
      <w:pPr>
        <w:pStyle w:val="Paragrafoelenco"/>
        <w:rPr>
          <w:rFonts w:ascii="Calibri" w:hAnsi="Calibri" w:cs="Calibri"/>
          <w:sz w:val="20"/>
          <w:szCs w:val="20"/>
        </w:rPr>
      </w:pPr>
      <w:r w:rsidRPr="009F4C92">
        <w:rPr>
          <w:rFonts w:ascii="Calibri" w:hAnsi="Calibri" w:cs="Calibri"/>
          <w:sz w:val="20"/>
          <w:szCs w:val="20"/>
        </w:rPr>
        <w:t>oppure</w:t>
      </w:r>
    </w:p>
    <w:p w:rsidR="00D51772" w:rsidRPr="009F4C92" w:rsidRDefault="00D51772" w:rsidP="003B7EBB">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D51772" w:rsidRPr="009F4C92" w:rsidRDefault="00D51772" w:rsidP="003B7EBB">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D51772" w:rsidRPr="009F4C92" w:rsidRDefault="00D51772" w:rsidP="003B7EBB">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 xml:space="preserve">non 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c quater) del Codice      □</w:t>
      </w:r>
    </w:p>
    <w:p w:rsidR="00D51772" w:rsidRPr="009F4C92" w:rsidRDefault="00D51772" w:rsidP="003B7EBB">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D51772" w:rsidRPr="009F4C92" w:rsidRDefault="00D51772" w:rsidP="003B7EBB">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rsidR="00D51772" w:rsidRPr="00CA37D0" w:rsidRDefault="00D51772" w:rsidP="003B7EBB">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D51772" w:rsidRPr="00CA37D0" w:rsidRDefault="00D51772" w:rsidP="003B7EBB">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f-bis) e f-ter) del Codice; </w:t>
      </w:r>
    </w:p>
    <w:p w:rsidR="00D51772" w:rsidRPr="00CA37D0" w:rsidRDefault="00D51772" w:rsidP="003B7EBB">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D51772" w:rsidRPr="00CA37D0" w:rsidRDefault="00D51772" w:rsidP="003B7EBB">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D51772" w:rsidRPr="00CA37D0" w:rsidRDefault="00D51772" w:rsidP="003B7EBB">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D51772" w:rsidRPr="00CA37D0" w:rsidRDefault="00D51772" w:rsidP="003B7EBB">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D51772" w:rsidRPr="00CA37D0" w:rsidRDefault="00D51772" w:rsidP="003B7EBB">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D51772" w:rsidRPr="00CA37D0" w:rsidRDefault="00D51772" w:rsidP="003B7EBB">
      <w:pPr>
        <w:ind w:left="360"/>
        <w:jc w:val="both"/>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D51772" w:rsidRPr="00CA37D0" w:rsidRDefault="00D51772" w:rsidP="003B7EBB">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D51772" w:rsidRPr="00CA37D0" w:rsidRDefault="00D51772" w:rsidP="003B7EBB">
      <w:pPr>
        <w:ind w:left="567"/>
        <w:jc w:val="both"/>
        <w:rPr>
          <w:rFonts w:ascii="Calibri" w:hAnsi="Calibri"/>
        </w:rPr>
      </w:pPr>
      <w:r w:rsidRPr="00CA37D0">
        <w:rPr>
          <w:rFonts w:ascii="Calibri" w:hAnsi="Calibri"/>
        </w:rPr>
        <w:t xml:space="preserve">……………….. … % </w:t>
      </w:r>
    </w:p>
    <w:p w:rsidR="00D51772" w:rsidRPr="00CA37D0" w:rsidRDefault="00D51772" w:rsidP="003B7EBB">
      <w:pPr>
        <w:ind w:left="567"/>
        <w:jc w:val="both"/>
        <w:rPr>
          <w:rFonts w:ascii="Calibri" w:hAnsi="Calibri"/>
        </w:rPr>
      </w:pPr>
      <w:r w:rsidRPr="00CA37D0">
        <w:rPr>
          <w:rFonts w:ascii="Calibri" w:hAnsi="Calibri"/>
        </w:rPr>
        <w:t xml:space="preserve">……………….. … % </w:t>
      </w:r>
    </w:p>
    <w:p w:rsidR="00D51772" w:rsidRPr="009F4C92" w:rsidRDefault="00D51772" w:rsidP="003B7EBB">
      <w:pPr>
        <w:ind w:left="567"/>
        <w:jc w:val="both"/>
        <w:rPr>
          <w:rFonts w:ascii="Calibri" w:hAnsi="Calibri"/>
        </w:rPr>
      </w:pPr>
      <w:r w:rsidRPr="009F4C92">
        <w:rPr>
          <w:rFonts w:ascii="Calibri" w:hAnsi="Calibri"/>
        </w:rPr>
        <w:t>_______________</w:t>
      </w:r>
    </w:p>
    <w:p w:rsidR="00D51772" w:rsidRPr="00693350" w:rsidRDefault="00D51772" w:rsidP="003B7EBB">
      <w:pPr>
        <w:ind w:firstLine="567"/>
        <w:jc w:val="both"/>
        <w:rPr>
          <w:rFonts w:ascii="Calibri" w:hAnsi="Calibri" w:cs="Calibri"/>
          <w:strike/>
        </w:rPr>
      </w:pPr>
      <w:r w:rsidRPr="009F4C92">
        <w:rPr>
          <w:rFonts w:ascii="Calibri" w:hAnsi="Calibri"/>
        </w:rPr>
        <w:t xml:space="preserve">totale    100 % </w:t>
      </w:r>
    </w:p>
    <w:p w:rsidR="00D51772" w:rsidRPr="00CA37D0" w:rsidRDefault="00D51772" w:rsidP="003B7EBB">
      <w:pPr>
        <w:pStyle w:val="Paragrafoelenco"/>
        <w:widowControl w:val="0"/>
        <w:numPr>
          <w:ilvl w:val="2"/>
          <w:numId w:val="2"/>
        </w:numPr>
        <w:ind w:left="567" w:hanging="567"/>
        <w:rPr>
          <w:rFonts w:ascii="Calibri" w:eastAsia="Times New Roman" w:hAnsi="Calibri" w:cs="Calibri"/>
          <w:sz w:val="20"/>
          <w:szCs w:val="20"/>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CA37D0">
          <w:rPr>
            <w:rFonts w:ascii="Calibri" w:eastAsia="Times New Roman" w:hAnsi="Calibri" w:cs="Calibri"/>
            <w:sz w:val="20"/>
            <w:szCs w:val="20"/>
          </w:rPr>
          <w:t>www.consip.it</w:t>
        </w:r>
      </w:hyperlink>
      <w:r w:rsidRPr="00CA37D0">
        <w:rPr>
          <w:rFonts w:ascii="Calibri" w:eastAsia="Times New Roman" w:hAnsi="Calibri" w:cs="Calibri"/>
          <w:sz w:val="20"/>
          <w:szCs w:val="20"/>
        </w:rPr>
        <w:t xml:space="preserve"> e sul sito internet </w:t>
      </w:r>
      <w:r>
        <w:rPr>
          <w:rFonts w:ascii="Calibri" w:eastAsia="Times New Roman" w:hAnsi="Calibri" w:cs="Calibri"/>
          <w:sz w:val="20"/>
          <w:szCs w:val="20"/>
        </w:rPr>
        <w:t>www.beniculturali.it</w:t>
      </w:r>
      <w:r w:rsidRPr="00CA37D0">
        <w:rPr>
          <w:rFonts w:ascii="Calibri" w:eastAsia="Times New Roman" w:hAnsi="Calibri" w:cs="Calibri"/>
          <w:sz w:val="20"/>
          <w:szCs w:val="20"/>
        </w:rPr>
        <w:t xml:space="preserve"> e che si impegna, in caso di aggiudicazione, ad osservare e a far osservare ai propri dipendenti e collaboratori, per quanto applicabili, il suddetto codice e Piano; </w:t>
      </w:r>
    </w:p>
    <w:p w:rsidR="00D51772" w:rsidRPr="00CA37D0" w:rsidRDefault="00D51772" w:rsidP="003B7EBB">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D51772" w:rsidRPr="00CA37D0" w:rsidRDefault="00D51772" w:rsidP="003B7EBB">
      <w:pPr>
        <w:tabs>
          <w:tab w:val="left" w:pos="708"/>
        </w:tabs>
        <w:jc w:val="both"/>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D51772" w:rsidRPr="00CA37D0" w:rsidRDefault="00D51772" w:rsidP="003B7EBB">
      <w:pPr>
        <w:tabs>
          <w:tab w:val="left" w:pos="708"/>
        </w:tabs>
        <w:jc w:val="both"/>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D51772" w:rsidRPr="00CA37D0" w:rsidRDefault="00D51772" w:rsidP="003B7EBB">
      <w:pPr>
        <w:jc w:val="both"/>
        <w:rPr>
          <w:rFonts w:ascii="Calibri" w:hAnsi="Calibri" w:cs="Trebuchet MS"/>
        </w:rPr>
      </w:pPr>
      <w:r w:rsidRPr="00CA37D0">
        <w:rPr>
          <w:rFonts w:ascii="Calibri" w:hAnsi="Calibri" w:cs="Trebuchet MS"/>
        </w:rPr>
        <w:t>______, li _____________</w:t>
      </w:r>
    </w:p>
    <w:p w:rsidR="00D51772" w:rsidRPr="00CA37D0" w:rsidRDefault="00D51772" w:rsidP="003B7EBB">
      <w:pPr>
        <w:ind w:left="3545"/>
        <w:jc w:val="both"/>
        <w:rPr>
          <w:rFonts w:ascii="Calibri" w:hAnsi="Calibri"/>
        </w:rPr>
      </w:pPr>
      <w:r w:rsidRPr="00CA37D0">
        <w:rPr>
          <w:rFonts w:ascii="Calibri" w:hAnsi="Calibri"/>
        </w:rPr>
        <w:t xml:space="preserve"> _______________</w:t>
      </w:r>
    </w:p>
    <w:p w:rsidR="001A4D31" w:rsidRDefault="00D51772" w:rsidP="003B7EBB">
      <w:pPr>
        <w:jc w:val="center"/>
      </w:pPr>
      <w:r w:rsidRPr="00CA37D0">
        <w:rPr>
          <w:rFonts w:ascii="Calibri" w:hAnsi="Calibri"/>
        </w:rPr>
        <w:t>(</w:t>
      </w:r>
      <w:r w:rsidRPr="00CA37D0">
        <w:rPr>
          <w:rFonts w:ascii="Calibri" w:hAnsi="Calibri"/>
          <w:i/>
        </w:rPr>
        <w:t>firmato digitalmente</w:t>
      </w:r>
      <w:r w:rsidRPr="00CA37D0">
        <w:rPr>
          <w:rFonts w:ascii="Calibri" w:hAnsi="Calibri"/>
        </w:rPr>
        <w:t>)</w:t>
      </w:r>
    </w:p>
    <w:sectPr w:rsidR="001A4D31">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E8A" w:rsidRDefault="00667E8A" w:rsidP="00D51772">
      <w:pPr>
        <w:spacing w:after="0" w:line="240" w:lineRule="auto"/>
      </w:pPr>
      <w:r>
        <w:separator/>
      </w:r>
    </w:p>
  </w:endnote>
  <w:endnote w:type="continuationSeparator" w:id="0">
    <w:p w:rsidR="00667E8A" w:rsidRDefault="00667E8A" w:rsidP="00D51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5867" w:rsidRDefault="00635867" w:rsidP="006A58DF">
    <w:pPr>
      <w:pStyle w:val="Pidipagina"/>
      <w:spacing w:line="240" w:lineRule="atLeast"/>
      <w:ind w:right="140"/>
      <w:rPr>
        <w:sz w:val="16"/>
        <w:szCs w:val="16"/>
      </w:rPr>
    </w:pPr>
  </w:p>
  <w:p w:rsidR="00D51772" w:rsidRPr="009109A6" w:rsidRDefault="00635867" w:rsidP="006A58DF">
    <w:pPr>
      <w:pStyle w:val="Pidipagina"/>
      <w:spacing w:line="240" w:lineRule="atLeast"/>
      <w:ind w:right="140"/>
      <w:rPr>
        <w:sz w:val="16"/>
        <w:szCs w:val="16"/>
      </w:rPr>
    </w:pPr>
    <w:r>
      <w:rPr>
        <w:sz w:val="16"/>
        <w:szCs w:val="16"/>
      </w:rPr>
      <w:t xml:space="preserve">Moduli di dichiarazione - </w:t>
    </w:r>
    <w:r w:rsidR="00D51772" w:rsidRPr="009109A6">
      <w:rPr>
        <w:sz w:val="16"/>
        <w:szCs w:val="16"/>
      </w:rPr>
      <w:t xml:space="preserve">Gara a procedura aperta ai sensi del </w:t>
    </w:r>
    <w:proofErr w:type="spellStart"/>
    <w:proofErr w:type="gramStart"/>
    <w:r w:rsidR="00D51772" w:rsidRPr="009109A6">
      <w:rPr>
        <w:sz w:val="16"/>
        <w:szCs w:val="16"/>
      </w:rPr>
      <w:t>D.Lgs</w:t>
    </w:r>
    <w:proofErr w:type="gramEnd"/>
    <w:r w:rsidR="00D51772" w:rsidRPr="009109A6">
      <w:rPr>
        <w:sz w:val="16"/>
        <w:szCs w:val="16"/>
      </w:rPr>
      <w:t>.</w:t>
    </w:r>
    <w:proofErr w:type="spellEnd"/>
    <w:r w:rsidR="00D51772" w:rsidRPr="009109A6">
      <w:rPr>
        <w:sz w:val="16"/>
        <w:szCs w:val="16"/>
      </w:rPr>
      <w:t xml:space="preserve"> 50/2016 e </w:t>
    </w:r>
    <w:proofErr w:type="spellStart"/>
    <w:r w:rsidR="00D51772" w:rsidRPr="009109A6">
      <w:rPr>
        <w:sz w:val="16"/>
        <w:szCs w:val="16"/>
      </w:rPr>
      <w:t>s.m.i.</w:t>
    </w:r>
    <w:proofErr w:type="spellEnd"/>
    <w:r w:rsidR="00D51772" w:rsidRPr="009109A6">
      <w:rPr>
        <w:sz w:val="16"/>
        <w:szCs w:val="16"/>
      </w:rPr>
      <w:t xml:space="preserve">, per l’affidamento in concessione dei servizi museali integrati presso il </w:t>
    </w:r>
    <w:r w:rsidR="00D1450C">
      <w:rPr>
        <w:sz w:val="16"/>
        <w:szCs w:val="16"/>
      </w:rPr>
      <w:t>M</w:t>
    </w:r>
    <w:r w:rsidR="00D51772" w:rsidRPr="009109A6">
      <w:rPr>
        <w:sz w:val="16"/>
        <w:szCs w:val="16"/>
      </w:rPr>
      <w:t xml:space="preserve">useo Archeologico Nazionale di Reggio Calabria </w:t>
    </w:r>
    <w:r w:rsidR="009109A6" w:rsidRPr="009109A6">
      <w:rPr>
        <w:sz w:val="14"/>
        <w:szCs w:val="16"/>
      </w:rPr>
      <w:t xml:space="preserve">per conto del Ministero della Cultura - </w:t>
    </w:r>
    <w:r w:rsidR="00D51772" w:rsidRPr="009109A6">
      <w:rPr>
        <w:sz w:val="16"/>
        <w:szCs w:val="16"/>
      </w:rPr>
      <w:t>ID 2564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E8A" w:rsidRDefault="00667E8A" w:rsidP="00D51772">
      <w:pPr>
        <w:spacing w:after="0" w:line="240" w:lineRule="auto"/>
      </w:pPr>
      <w:r>
        <w:separator/>
      </w:r>
    </w:p>
  </w:footnote>
  <w:footnote w:type="continuationSeparator" w:id="0">
    <w:p w:rsidR="00667E8A" w:rsidRDefault="00667E8A" w:rsidP="00D51772">
      <w:pPr>
        <w:spacing w:after="0" w:line="240" w:lineRule="auto"/>
      </w:pPr>
      <w:r>
        <w:continuationSeparator/>
      </w:r>
    </w:p>
  </w:footnote>
  <w:footnote w:id="1">
    <w:p w:rsidR="00D51772" w:rsidRDefault="00D51772" w:rsidP="00D51772">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w:t>
        </w:r>
        <w:bookmarkStart w:id="0" w:name="_GoBack"/>
        <w:bookmarkEnd w:id="0"/>
        <w:r w:rsidRPr="00130676">
          <w:rPr>
            <w:rStyle w:val="Collegamentoipertestuale"/>
            <w:rFonts w:ascii="Calibri" w:hAnsi="Calibri"/>
            <w:i/>
            <w:sz w:val="16"/>
            <w:szCs w:val="16"/>
          </w:rPr>
          <w:t>icorruzione.it/portal/public/classic/AttivitaAutorita/AttiDellAutorita/_Atto?ca=6992</w:t>
        </w:r>
      </w:hyperlink>
      <w:r w:rsidRPr="00130676">
        <w:rPr>
          <w:rFonts w:ascii="Calibri" w:hAnsi="Calibri"/>
          <w:b/>
          <w:i/>
          <w:sz w:val="16"/>
          <w:szCs w:val="16"/>
          <w:u w:val="single"/>
        </w:rPr>
        <w:t xml:space="preserve">). </w:t>
      </w:r>
    </w:p>
    <w:p w:rsidR="00D51772" w:rsidRDefault="00D51772" w:rsidP="00D51772">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D51772" w:rsidRPr="00130676" w:rsidRDefault="00D51772" w:rsidP="00D51772">
      <w:pPr>
        <w:pStyle w:val="Testonotaapidipagina"/>
        <w:spacing w:line="240" w:lineRule="auto"/>
        <w:rPr>
          <w:rFonts w:ascii="Calibri" w:hAnsi="Calibri"/>
          <w:b/>
          <w:i/>
          <w:sz w:val="16"/>
          <w:szCs w:val="16"/>
          <w:u w:val="single"/>
        </w:rPr>
      </w:pPr>
      <w:r w:rsidRPr="00524743">
        <w:rPr>
          <w:rFonts w:ascii="Calibri" w:hAnsi="Calibri"/>
          <w:b/>
          <w:i/>
          <w:sz w:val="16"/>
          <w:szCs w:val="16"/>
          <w:u w:val="single"/>
        </w:rPr>
        <w:t xml:space="preserve">Si precisa che ai fini dell’art. 80 comma 3 del Codice rilevano i soli procuratori titolari di poteri decisionali di particolare ampiezza e riferiti ad una pluralità di oggetti tali da essere assimilati agli </w:t>
      </w:r>
      <w:proofErr w:type="gramStart"/>
      <w:r w:rsidRPr="00524743">
        <w:rPr>
          <w:rFonts w:ascii="Calibri" w:hAnsi="Calibri"/>
          <w:b/>
          <w:i/>
          <w:sz w:val="16"/>
          <w:szCs w:val="16"/>
          <w:u w:val="single"/>
        </w:rPr>
        <w:t>amministratori  (</w:t>
      </w:r>
      <w:proofErr w:type="gramEnd"/>
      <w:r w:rsidRPr="00524743">
        <w:rPr>
          <w:rFonts w:ascii="Calibri" w:hAnsi="Calibri"/>
          <w:b/>
          <w:i/>
          <w:sz w:val="16"/>
          <w:szCs w:val="16"/>
          <w:u w:val="single"/>
        </w:rPr>
        <w:t>Tar Lazio 9195/2017)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9600FFA4"/>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772"/>
    <w:rsid w:val="00014C1F"/>
    <w:rsid w:val="000553B6"/>
    <w:rsid w:val="00391B2C"/>
    <w:rsid w:val="003B7EBB"/>
    <w:rsid w:val="0058750E"/>
    <w:rsid w:val="00635867"/>
    <w:rsid w:val="00667E8A"/>
    <w:rsid w:val="006A58DF"/>
    <w:rsid w:val="009109A6"/>
    <w:rsid w:val="00A54A11"/>
    <w:rsid w:val="00C3019A"/>
    <w:rsid w:val="00D10230"/>
    <w:rsid w:val="00D1450C"/>
    <w:rsid w:val="00D51772"/>
    <w:rsid w:val="00D86CDB"/>
    <w:rsid w:val="00DF590E"/>
    <w:rsid w:val="00EC66D3"/>
    <w:rsid w:val="00F028B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28B8C7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aliases w:val="1 ghost,g"/>
    <w:basedOn w:val="Normale"/>
    <w:next w:val="Normale"/>
    <w:link w:val="Titolo1Carattere"/>
    <w:qFormat/>
    <w:rsid w:val="00D51772"/>
    <w:pPr>
      <w:widowControl w:val="0"/>
      <w:spacing w:after="0" w:line="300" w:lineRule="exact"/>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D51772"/>
    <w:rPr>
      <w:rFonts w:ascii="Trebuchet MS" w:eastAsia="Times New Roman" w:hAnsi="Trebuchet MS" w:cs="Trebuchet MS"/>
      <w:b/>
      <w:caps/>
      <w:kern w:val="2"/>
      <w:sz w:val="20"/>
      <w:szCs w:val="20"/>
      <w:lang w:eastAsia="it-IT"/>
    </w:rPr>
  </w:style>
  <w:style w:type="character" w:customStyle="1" w:styleId="Grassetto">
    <w:name w:val="Grassetto"/>
    <w:rsid w:val="00D51772"/>
    <w:rPr>
      <w:rFonts w:ascii="Trebuchet MS" w:hAnsi="Trebuchet MS"/>
      <w:b/>
      <w:bCs/>
      <w:sz w:val="20"/>
    </w:rPr>
  </w:style>
  <w:style w:type="paragraph" w:customStyle="1" w:styleId="Indirizzo">
    <w:name w:val="Indirizzo"/>
    <w:basedOn w:val="Normale"/>
    <w:rsid w:val="00D51772"/>
    <w:pPr>
      <w:widowControl w:val="0"/>
      <w:tabs>
        <w:tab w:val="left" w:pos="5103"/>
      </w:tabs>
      <w:spacing w:after="0" w:line="300" w:lineRule="exact"/>
      <w:ind w:left="5103"/>
      <w:jc w:val="both"/>
    </w:pPr>
    <w:rPr>
      <w:rFonts w:ascii="Trebuchet MS" w:eastAsia="Times New Roman" w:hAnsi="Trebuchet MS" w:cs="Times New Roman"/>
      <w:sz w:val="20"/>
      <w:szCs w:val="24"/>
      <w:lang w:eastAsia="it-IT"/>
    </w:rPr>
  </w:style>
  <w:style w:type="paragraph" w:styleId="Numeroelenco">
    <w:name w:val="List Number"/>
    <w:basedOn w:val="Normale"/>
    <w:rsid w:val="00D51772"/>
    <w:pPr>
      <w:widowControl w:val="0"/>
      <w:numPr>
        <w:numId w:val="1"/>
      </w:numPr>
      <w:spacing w:after="0" w:line="520" w:lineRule="exact"/>
      <w:ind w:left="357" w:hanging="357"/>
      <w:jc w:val="both"/>
    </w:pPr>
    <w:rPr>
      <w:rFonts w:ascii="Trebuchet MS" w:eastAsia="Times New Roman" w:hAnsi="Trebuchet MS" w:cs="Times New Roman"/>
      <w:sz w:val="20"/>
      <w:szCs w:val="20"/>
      <w:lang w:eastAsia="it-IT"/>
    </w:rPr>
  </w:style>
  <w:style w:type="paragraph" w:styleId="Testonotaapidipagina">
    <w:name w:val="footnote text"/>
    <w:basedOn w:val="Normale"/>
    <w:link w:val="TestonotaapidipaginaCarattere"/>
    <w:semiHidden/>
    <w:rsid w:val="00D51772"/>
    <w:pPr>
      <w:widowControl w:val="0"/>
      <w:spacing w:after="0" w:line="300" w:lineRule="exact"/>
      <w:jc w:val="both"/>
    </w:pPr>
    <w:rPr>
      <w:rFonts w:ascii="Trebuchet MS" w:eastAsia="Times New Roman" w:hAnsi="Trebuchet MS"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D51772"/>
    <w:rPr>
      <w:rFonts w:ascii="Trebuchet MS" w:eastAsia="Times New Roman" w:hAnsi="Trebuchet MS" w:cs="Times New Roman"/>
      <w:sz w:val="20"/>
      <w:szCs w:val="20"/>
      <w:lang w:eastAsia="it-IT"/>
    </w:rPr>
  </w:style>
  <w:style w:type="character" w:styleId="Rimandonotaapidipagina">
    <w:name w:val="footnote reference"/>
    <w:rsid w:val="00D51772"/>
    <w:rPr>
      <w:vertAlign w:val="superscript"/>
    </w:rPr>
  </w:style>
  <w:style w:type="character" w:styleId="Collegamentoipertestuale">
    <w:name w:val="Hyperlink"/>
    <w:rsid w:val="00D51772"/>
    <w:rPr>
      <w:rFonts w:ascii="Trebuchet MS" w:hAnsi="Trebuchet MS"/>
      <w:b/>
      <w:color w:val="0000FF"/>
      <w:sz w:val="20"/>
      <w:u w:val="single"/>
    </w:rPr>
  </w:style>
  <w:style w:type="paragraph" w:customStyle="1" w:styleId="StileTitolocopertinaInterlineaesatta15pt">
    <w:name w:val="Stile Titolo copertina + Interlinea esatta 15 pt"/>
    <w:basedOn w:val="Normale"/>
    <w:rsid w:val="00D51772"/>
    <w:pPr>
      <w:widowControl w:val="0"/>
      <w:spacing w:after="0" w:line="300" w:lineRule="exact"/>
      <w:jc w:val="both"/>
    </w:pPr>
    <w:rPr>
      <w:rFonts w:ascii="Trebuchet MS" w:eastAsia="Times New Roman" w:hAnsi="Trebuchet MS" w:cs="Times New Roman"/>
      <w:caps/>
      <w:sz w:val="28"/>
      <w:szCs w:val="20"/>
      <w:lang w:eastAsia="it-IT"/>
    </w:rPr>
  </w:style>
  <w:style w:type="paragraph" w:styleId="Paragrafoelenco">
    <w:name w:val="List Paragraph"/>
    <w:basedOn w:val="Normale"/>
    <w:uiPriority w:val="1"/>
    <w:qFormat/>
    <w:rsid w:val="00D51772"/>
    <w:pPr>
      <w:spacing w:after="0" w:line="276" w:lineRule="auto"/>
      <w:ind w:left="720"/>
      <w:jc w:val="both"/>
    </w:pPr>
    <w:rPr>
      <w:rFonts w:ascii="Garamond" w:eastAsia="Calibri" w:hAnsi="Garamond" w:cs="Times New Roman"/>
      <w:sz w:val="24"/>
      <w:lang w:eastAsia="it-IT"/>
    </w:rPr>
  </w:style>
  <w:style w:type="paragraph" w:styleId="Intestazione">
    <w:name w:val="header"/>
    <w:basedOn w:val="Normale"/>
    <w:link w:val="IntestazioneCarattere"/>
    <w:uiPriority w:val="99"/>
    <w:unhideWhenUsed/>
    <w:rsid w:val="00D5177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51772"/>
  </w:style>
  <w:style w:type="paragraph" w:styleId="Pidipagina">
    <w:name w:val="footer"/>
    <w:basedOn w:val="Normale"/>
    <w:link w:val="PidipaginaCarattere"/>
    <w:unhideWhenUsed/>
    <w:rsid w:val="00D51772"/>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D51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nsip.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1000</Words>
  <Characters>5704</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2022-10-27T09:14:00Z</dcterms:created>
  <dcterms:modified xsi:type="dcterms:W3CDTF">2022-11-11T15:58:00Z</dcterms:modified>
</cp:coreProperties>
</file>